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83A" w:rsidRPr="00CD083A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         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0"/>
          <w:szCs w:val="20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0"/>
          <w:szCs w:val="20"/>
          <w:lang w:eastAsia="ru-RU"/>
        </w:rPr>
        <w:t> </w:t>
      </w:r>
      <w:r w:rsidR="00D71156" w:rsidRPr="00815419">
        <w:rPr>
          <w:rFonts w:ascii="Tahoma" w:eastAsia="Times New Roman" w:hAnsi="Tahoma" w:cs="Tahoma"/>
          <w:color w:val="05840F"/>
          <w:sz w:val="20"/>
          <w:szCs w:val="20"/>
          <w:lang w:eastAsia="ru-RU"/>
        </w:rPr>
        <w:t>       </w:t>
      </w:r>
      <w:r w:rsidRPr="00815419">
        <w:rPr>
          <w:rFonts w:ascii="Tahoma" w:eastAsia="Times New Roman" w:hAnsi="Tahoma" w:cs="Tahoma"/>
          <w:color w:val="05840F"/>
          <w:sz w:val="20"/>
          <w:szCs w:val="20"/>
          <w:lang w:eastAsia="ru-RU"/>
        </w:rPr>
        <w:t>      </w:t>
      </w:r>
      <w:r w:rsidR="00D71156" w:rsidRPr="00815419">
        <w:rPr>
          <w:rFonts w:ascii="Tahoma" w:eastAsia="Times New Roman" w:hAnsi="Tahoma" w:cs="Tahoma"/>
          <w:color w:val="05840F"/>
          <w:sz w:val="20"/>
          <w:szCs w:val="20"/>
          <w:lang w:eastAsia="ru-RU"/>
        </w:rPr>
        <w:t xml:space="preserve">      </w:t>
      </w:r>
      <w:r w:rsidRPr="00815419">
        <w:rPr>
          <w:rFonts w:ascii="Tahoma" w:eastAsia="Times New Roman" w:hAnsi="Tahoma" w:cs="Tahoma"/>
          <w:color w:val="05840F"/>
          <w:sz w:val="20"/>
          <w:szCs w:val="20"/>
          <w:lang w:eastAsia="ru-RU"/>
        </w:rPr>
        <w:t xml:space="preserve"> Принято</w:t>
      </w:r>
      <w:proofErr w:type="gramStart"/>
      <w:r w:rsidR="00D71156" w:rsidRPr="00815419">
        <w:rPr>
          <w:rFonts w:ascii="Tahoma" w:eastAsia="Times New Roman" w:hAnsi="Tahoma" w:cs="Tahoma"/>
          <w:color w:val="05840F"/>
          <w:sz w:val="20"/>
          <w:szCs w:val="20"/>
          <w:lang w:eastAsia="ru-RU"/>
        </w:rPr>
        <w:t xml:space="preserve">                                                                           У</w:t>
      </w:r>
      <w:proofErr w:type="gramEnd"/>
      <w:r w:rsidR="00D71156" w:rsidRPr="00815419">
        <w:rPr>
          <w:rFonts w:ascii="Tahoma" w:eastAsia="Times New Roman" w:hAnsi="Tahoma" w:cs="Tahoma"/>
          <w:color w:val="05840F"/>
          <w:sz w:val="20"/>
          <w:szCs w:val="20"/>
          <w:lang w:eastAsia="ru-RU"/>
        </w:rPr>
        <w:t>тверждаю   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0"/>
          <w:szCs w:val="20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0"/>
          <w:szCs w:val="20"/>
          <w:lang w:eastAsia="ru-RU"/>
        </w:rPr>
        <w:t>  </w:t>
      </w:r>
      <w:r w:rsidR="00D71156" w:rsidRPr="00815419">
        <w:rPr>
          <w:rFonts w:ascii="Tahoma" w:eastAsia="Times New Roman" w:hAnsi="Tahoma" w:cs="Tahoma"/>
          <w:color w:val="05840F"/>
          <w:sz w:val="20"/>
          <w:szCs w:val="20"/>
          <w:lang w:eastAsia="ru-RU"/>
        </w:rPr>
        <w:t>Общим собранием трудового коллектива</w:t>
      </w:r>
      <w:r w:rsidRPr="00815419">
        <w:rPr>
          <w:rFonts w:ascii="Tahoma" w:eastAsia="Times New Roman" w:hAnsi="Tahoma" w:cs="Tahoma"/>
          <w:color w:val="05840F"/>
          <w:sz w:val="20"/>
          <w:szCs w:val="20"/>
          <w:lang w:eastAsia="ru-RU"/>
        </w:rPr>
        <w:t>                                                                     </w:t>
      </w:r>
      <w:r w:rsidR="00D71156" w:rsidRPr="00815419">
        <w:rPr>
          <w:rFonts w:ascii="Tahoma" w:eastAsia="Times New Roman" w:hAnsi="Tahoma" w:cs="Tahoma"/>
          <w:color w:val="05840F"/>
          <w:sz w:val="20"/>
          <w:szCs w:val="20"/>
          <w:lang w:eastAsia="ru-RU"/>
        </w:rPr>
        <w:t xml:space="preserve">         </w:t>
      </w:r>
      <w:r w:rsidRPr="00815419">
        <w:rPr>
          <w:rFonts w:ascii="Tahoma" w:eastAsia="Times New Roman" w:hAnsi="Tahoma" w:cs="Tahoma"/>
          <w:color w:val="05840F"/>
          <w:sz w:val="20"/>
          <w:szCs w:val="20"/>
          <w:lang w:eastAsia="ru-RU"/>
        </w:rPr>
        <w:t xml:space="preserve">  </w:t>
      </w:r>
    </w:p>
    <w:p w:rsidR="00CD083A" w:rsidRPr="00815419" w:rsidRDefault="00406A5F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0"/>
          <w:szCs w:val="20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0"/>
          <w:szCs w:val="20"/>
          <w:lang w:eastAsia="ru-RU"/>
        </w:rPr>
        <w:t>МБОУ «Ураринская С</w:t>
      </w:r>
      <w:r w:rsidR="00CD083A" w:rsidRPr="00815419">
        <w:rPr>
          <w:rFonts w:ascii="Tahoma" w:eastAsia="Times New Roman" w:hAnsi="Tahoma" w:cs="Tahoma"/>
          <w:color w:val="05840F"/>
          <w:sz w:val="20"/>
          <w:szCs w:val="20"/>
          <w:lang w:eastAsia="ru-RU"/>
        </w:rPr>
        <w:t>ОШ»</w:t>
      </w:r>
      <w:r w:rsidR="00D71156" w:rsidRPr="00815419">
        <w:rPr>
          <w:rFonts w:ascii="Tahoma" w:eastAsia="Times New Roman" w:hAnsi="Tahoma" w:cs="Tahoma"/>
          <w:color w:val="05840F"/>
          <w:sz w:val="20"/>
          <w:szCs w:val="20"/>
          <w:lang w:eastAsia="ru-RU"/>
        </w:rPr>
        <w:t xml:space="preserve">                                                 Приказ № 3 от 8.09.2021 </w:t>
      </w:r>
      <w:r w:rsidR="00815419">
        <w:rPr>
          <w:rFonts w:ascii="Tahoma" w:eastAsia="Times New Roman" w:hAnsi="Tahoma" w:cs="Tahoma"/>
          <w:color w:val="05840F"/>
          <w:sz w:val="20"/>
          <w:szCs w:val="20"/>
          <w:lang w:eastAsia="ru-RU"/>
        </w:rPr>
        <w:t>г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0"/>
          <w:szCs w:val="20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0"/>
          <w:szCs w:val="20"/>
          <w:lang w:eastAsia="ru-RU"/>
        </w:rPr>
        <w:t>          </w:t>
      </w:r>
    </w:p>
    <w:p w:rsidR="00CD083A" w:rsidRPr="00815419" w:rsidRDefault="00815419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05840F"/>
          <w:sz w:val="20"/>
          <w:szCs w:val="20"/>
          <w:lang w:eastAsia="ru-RU"/>
        </w:rPr>
        <w:t>Протокол № 1 от 26.08</w:t>
      </w:r>
      <w:r w:rsidR="00CD083A" w:rsidRPr="00815419">
        <w:rPr>
          <w:rFonts w:ascii="Tahoma" w:eastAsia="Times New Roman" w:hAnsi="Tahoma" w:cs="Tahoma"/>
          <w:color w:val="05840F"/>
          <w:sz w:val="20"/>
          <w:szCs w:val="20"/>
          <w:lang w:eastAsia="ru-RU"/>
        </w:rPr>
        <w:t xml:space="preserve"> 20</w:t>
      </w:r>
      <w:r w:rsidR="00406A5F" w:rsidRPr="00815419">
        <w:rPr>
          <w:rFonts w:ascii="Tahoma" w:eastAsia="Times New Roman" w:hAnsi="Tahoma" w:cs="Tahoma"/>
          <w:color w:val="05840F"/>
          <w:sz w:val="20"/>
          <w:szCs w:val="20"/>
          <w:lang w:eastAsia="ru-RU"/>
        </w:rPr>
        <w:t>21</w:t>
      </w:r>
      <w:r w:rsidR="00CD083A" w:rsidRPr="00815419">
        <w:rPr>
          <w:rFonts w:ascii="Tahoma" w:eastAsia="Times New Roman" w:hAnsi="Tahoma" w:cs="Tahoma"/>
          <w:color w:val="05840F"/>
          <w:sz w:val="20"/>
          <w:szCs w:val="20"/>
          <w:lang w:eastAsia="ru-RU"/>
        </w:rPr>
        <w:t>г</w:t>
      </w:r>
      <w:r w:rsidR="00D71156" w:rsidRPr="00815419">
        <w:rPr>
          <w:rFonts w:ascii="Tahoma" w:eastAsia="Times New Roman" w:hAnsi="Tahoma" w:cs="Tahoma"/>
          <w:color w:val="05840F"/>
          <w:sz w:val="20"/>
          <w:szCs w:val="20"/>
          <w:lang w:eastAsia="ru-RU"/>
        </w:rPr>
        <w:t xml:space="preserve"> </w:t>
      </w:r>
      <w:r>
        <w:rPr>
          <w:rFonts w:ascii="Tahoma" w:eastAsia="Times New Roman" w:hAnsi="Tahoma" w:cs="Tahoma"/>
          <w:color w:val="05840F"/>
          <w:sz w:val="20"/>
          <w:szCs w:val="20"/>
          <w:lang w:eastAsia="ru-RU"/>
        </w:rPr>
        <w:t xml:space="preserve">                            </w:t>
      </w:r>
      <w:r w:rsidR="00D71156" w:rsidRPr="00815419">
        <w:rPr>
          <w:rFonts w:ascii="Tahoma" w:eastAsia="Times New Roman" w:hAnsi="Tahoma" w:cs="Tahoma"/>
          <w:color w:val="05840F"/>
          <w:sz w:val="20"/>
          <w:szCs w:val="20"/>
          <w:lang w:eastAsia="ru-RU"/>
        </w:rPr>
        <w:t xml:space="preserve">  Директор   _________</w:t>
      </w:r>
      <w:r>
        <w:rPr>
          <w:rFonts w:ascii="Tahoma" w:eastAsia="Times New Roman" w:hAnsi="Tahoma" w:cs="Tahoma"/>
          <w:color w:val="05840F"/>
          <w:sz w:val="20"/>
          <w:szCs w:val="20"/>
          <w:lang w:eastAsia="ru-RU"/>
        </w:rPr>
        <w:t xml:space="preserve">       М. О. Рабаданов</w:t>
      </w:r>
    </w:p>
    <w:p w:rsidR="00CD083A" w:rsidRPr="00CD083A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CD083A">
        <w:rPr>
          <w:rFonts w:ascii="Tahoma" w:eastAsia="Times New Roman" w:hAnsi="Tahoma" w:cs="Tahoma"/>
          <w:b/>
          <w:bCs/>
          <w:color w:val="05840F"/>
          <w:sz w:val="17"/>
          <w:szCs w:val="17"/>
          <w:lang w:eastAsia="ru-RU"/>
        </w:rPr>
        <w:t> </w:t>
      </w:r>
    </w:p>
    <w:p w:rsidR="00CD083A" w:rsidRPr="00CD083A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CD083A">
        <w:rPr>
          <w:rFonts w:ascii="Tahoma" w:eastAsia="Times New Roman" w:hAnsi="Tahoma" w:cs="Tahoma"/>
          <w:color w:val="05840F"/>
          <w:sz w:val="17"/>
          <w:szCs w:val="17"/>
          <w:lang w:eastAsia="ru-RU"/>
        </w:rPr>
        <w:t> </w:t>
      </w:r>
    </w:p>
    <w:p w:rsidR="00CD083A" w:rsidRPr="00CD083A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CD083A">
        <w:rPr>
          <w:rFonts w:ascii="Tahoma" w:eastAsia="Times New Roman" w:hAnsi="Tahoma" w:cs="Tahoma"/>
          <w:b/>
          <w:bCs/>
          <w:color w:val="05840F"/>
          <w:sz w:val="17"/>
          <w:szCs w:val="17"/>
          <w:lang w:eastAsia="ru-RU"/>
        </w:rPr>
        <w:t> </w:t>
      </w:r>
    </w:p>
    <w:p w:rsidR="00CD083A" w:rsidRPr="00815419" w:rsidRDefault="00CD083A" w:rsidP="00815419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5840F"/>
          <w:sz w:val="44"/>
          <w:szCs w:val="44"/>
          <w:lang w:eastAsia="ru-RU"/>
        </w:rPr>
      </w:pPr>
      <w:r w:rsidRPr="00815419">
        <w:rPr>
          <w:rFonts w:ascii="Tahoma" w:eastAsia="Times New Roman" w:hAnsi="Tahoma" w:cs="Tahoma"/>
          <w:b/>
          <w:bCs/>
          <w:color w:val="05840F"/>
          <w:sz w:val="44"/>
          <w:szCs w:val="44"/>
          <w:lang w:eastAsia="ru-RU"/>
        </w:rPr>
        <w:t>ПОЛОЖЕНИЕ</w:t>
      </w:r>
    </w:p>
    <w:p w:rsidR="00CD083A" w:rsidRPr="00815419" w:rsidRDefault="00CD083A" w:rsidP="00815419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5840F"/>
          <w:sz w:val="44"/>
          <w:szCs w:val="44"/>
          <w:lang w:eastAsia="ru-RU"/>
        </w:rPr>
      </w:pPr>
      <w:r w:rsidRPr="00815419">
        <w:rPr>
          <w:rFonts w:ascii="Tahoma" w:eastAsia="Times New Roman" w:hAnsi="Tahoma" w:cs="Tahoma"/>
          <w:b/>
          <w:bCs/>
          <w:color w:val="05840F"/>
          <w:sz w:val="44"/>
          <w:szCs w:val="44"/>
          <w:lang w:eastAsia="ru-RU"/>
        </w:rPr>
        <w:t>О РАСПРЕДЕЛЕНИЕ СТИМУЛИРУЮЩЕЙ ЧАСТИ</w:t>
      </w:r>
    </w:p>
    <w:p w:rsidR="00CD083A" w:rsidRPr="00815419" w:rsidRDefault="00CD083A" w:rsidP="00815419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5840F"/>
          <w:sz w:val="44"/>
          <w:szCs w:val="44"/>
          <w:lang w:eastAsia="ru-RU"/>
        </w:rPr>
      </w:pPr>
      <w:r w:rsidRPr="00815419">
        <w:rPr>
          <w:rFonts w:ascii="Tahoma" w:eastAsia="Times New Roman" w:hAnsi="Tahoma" w:cs="Tahoma"/>
          <w:b/>
          <w:bCs/>
          <w:color w:val="05840F"/>
          <w:sz w:val="44"/>
          <w:szCs w:val="44"/>
          <w:lang w:eastAsia="ru-RU"/>
        </w:rPr>
        <w:t>ФОНДА ОПЛАТЫ ТРУДА</w:t>
      </w:r>
    </w:p>
    <w:p w:rsidR="00CD083A" w:rsidRPr="00815419" w:rsidRDefault="00CD083A" w:rsidP="00815419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5840F"/>
          <w:sz w:val="44"/>
          <w:szCs w:val="44"/>
          <w:lang w:eastAsia="ru-RU"/>
        </w:rPr>
      </w:pPr>
      <w:r w:rsidRPr="00815419">
        <w:rPr>
          <w:rFonts w:ascii="Tahoma" w:eastAsia="Times New Roman" w:hAnsi="Tahoma" w:cs="Tahoma"/>
          <w:b/>
          <w:bCs/>
          <w:color w:val="05840F"/>
          <w:sz w:val="44"/>
          <w:szCs w:val="44"/>
          <w:lang w:eastAsia="ru-RU"/>
        </w:rPr>
        <w:t>ПЕДАГОГИЧЕСКИХ РАБОТНИКОВ</w:t>
      </w:r>
    </w:p>
    <w:p w:rsidR="00CD083A" w:rsidRPr="00815419" w:rsidRDefault="00406A5F" w:rsidP="00815419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5840F"/>
          <w:sz w:val="44"/>
          <w:szCs w:val="44"/>
          <w:lang w:eastAsia="ru-RU"/>
        </w:rPr>
      </w:pPr>
      <w:r w:rsidRPr="00815419">
        <w:rPr>
          <w:rFonts w:ascii="Tahoma" w:eastAsia="Times New Roman" w:hAnsi="Tahoma" w:cs="Tahoma"/>
          <w:b/>
          <w:bCs/>
          <w:color w:val="05840F"/>
          <w:sz w:val="44"/>
          <w:szCs w:val="44"/>
          <w:lang w:eastAsia="ru-RU"/>
        </w:rPr>
        <w:t>МБОУ «Ураринская средняя</w:t>
      </w:r>
      <w:r w:rsidR="00CD083A" w:rsidRPr="00815419">
        <w:rPr>
          <w:rFonts w:ascii="Tahoma" w:eastAsia="Times New Roman" w:hAnsi="Tahoma" w:cs="Tahoma"/>
          <w:b/>
          <w:bCs/>
          <w:color w:val="05840F"/>
          <w:sz w:val="44"/>
          <w:szCs w:val="44"/>
          <w:lang w:eastAsia="ru-RU"/>
        </w:rPr>
        <w:t xml:space="preserve"> общеобразовательная школа»</w:t>
      </w:r>
    </w:p>
    <w:p w:rsidR="00CD083A" w:rsidRPr="00CD083A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17"/>
          <w:szCs w:val="17"/>
          <w:lang w:eastAsia="ru-RU"/>
        </w:rPr>
      </w:pPr>
      <w:r w:rsidRPr="00CD083A">
        <w:rPr>
          <w:rFonts w:ascii="Tahoma" w:eastAsia="Times New Roman" w:hAnsi="Tahoma" w:cs="Tahoma"/>
          <w:color w:val="05840F"/>
          <w:sz w:val="17"/>
          <w:szCs w:val="17"/>
          <w:lang w:eastAsia="ru-RU"/>
        </w:rPr>
        <w:t> </w:t>
      </w:r>
    </w:p>
    <w:p w:rsidR="00CD083A" w:rsidRPr="00815419" w:rsidRDefault="00CD083A" w:rsidP="00815419">
      <w:pPr>
        <w:numPr>
          <w:ilvl w:val="0"/>
          <w:numId w:val="1"/>
        </w:numPr>
        <w:shd w:val="clear" w:color="auto" w:fill="CDD9B3"/>
        <w:spacing w:before="100" w:beforeAutospacing="1" w:after="100" w:afterAutospacing="1" w:line="240" w:lineRule="auto"/>
        <w:ind w:left="1095"/>
        <w:jc w:val="center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b/>
          <w:bCs/>
          <w:color w:val="05840F"/>
          <w:sz w:val="28"/>
          <w:szCs w:val="28"/>
          <w:lang w:eastAsia="ru-RU"/>
        </w:rPr>
        <w:t>Общие положения.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 xml:space="preserve">Настоящее положение разработано в соответствии с Законом Республики Дагестан от 07 апреля 2009г. №25 «О новых системах </w:t>
      </w:r>
      <w:proofErr w:type="gramStart"/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оплаты труда работников государственных учреждений Республики</w:t>
      </w:r>
      <w:proofErr w:type="gramEnd"/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 xml:space="preserve"> Дагестан», постановлением Правительства РД от 28 апреля 2009г №17 «О введении новых систем оплаты труда работников государственных учреждений Республики Дагестан» и У</w:t>
      </w:r>
      <w:r w:rsidR="00437B88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ставом МБ</w:t>
      </w:r>
      <w:bookmarkStart w:id="0" w:name="_GoBack"/>
      <w:bookmarkEnd w:id="0"/>
      <w:r w:rsidR="00406A5F"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ОУ «Ураринская средняя</w:t>
      </w: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 xml:space="preserve"> общеобразовательная школа»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 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            Настоящее положение разработано в целях усиление материальной заинтересованности работников школы в повышении качества образовательного и воспитательного процесса, развитие творческой активности и инициативы стимулирование их профессионального роста, повышение ответственности за конечные результаты труда.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            Положение предусматривает единые принципы установления выплат стимулирующего характера работникам школы, определяет их виды, размеры, условия и порядок установления и выплат.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            </w:t>
      </w:r>
      <w:proofErr w:type="gramStart"/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Стимулирующие выплаты выплачиваются за счет средств фонда стимулирования труда образовательного учреждения, размеры которой устанавливаются самостоятельно, в соответствии с учрежденным постановление Главы МО «Дахадаевский район», методических рекомендаций  МП и науки РД по расчету заработной платы работников государственных образовательных учреждений подведомственных МП и Н  РД.</w:t>
      </w:r>
      <w:proofErr w:type="gramEnd"/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lastRenderedPageBreak/>
        <w:t>            Стимулирующие выплаты работникам по результатам труда распределяются педагогическим Советом школы с учетом мнения профсоюзного комитета по представлению директора школы. Перечень оснований для начисления стимулирующих выплат работникам общеобразовательного учреждения по результатам труда прилагается.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            Стимулирующие выплаты устанавливаются четыре раза в год (один раз в четверть) по результатам труда.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            Порядок рассмотрения педагогическим Советом школы  вопроса о стимулировании работников устанавливаются соответствующим регламентом.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            Стимулирующие выплаты руководителю общеобразовательного учреждения устанавливаются учредителем – управлением образования МО «Дахадаевский район» в размере 5 % от стимулирующей части фонда оплаты труда школы.</w:t>
      </w:r>
    </w:p>
    <w:p w:rsidR="00CD083A" w:rsidRPr="00815419" w:rsidRDefault="00CD083A" w:rsidP="00815419">
      <w:pPr>
        <w:pStyle w:val="a3"/>
        <w:numPr>
          <w:ilvl w:val="0"/>
          <w:numId w:val="1"/>
        </w:numPr>
        <w:shd w:val="clear" w:color="auto" w:fill="CDD9B3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b/>
          <w:bCs/>
          <w:color w:val="05840F"/>
          <w:sz w:val="28"/>
          <w:szCs w:val="28"/>
          <w:u w:val="single"/>
          <w:lang w:eastAsia="ru-RU"/>
        </w:rPr>
        <w:t>Условия осуществления и размеры выплат стимулирующего характера.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            В соответствии с перечнем видов выплат стимулирующего характера работникам школы устанавливаются следующие виды выплат стимулирующего характера: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            за интенсивность и высокие результаты работы;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b/>
          <w:bCs/>
          <w:color w:val="05840F"/>
          <w:sz w:val="28"/>
          <w:szCs w:val="28"/>
          <w:lang w:eastAsia="ru-RU"/>
        </w:rPr>
        <w:t>            </w:t>
      </w: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 за качество выполняемых работ;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b/>
          <w:bCs/>
          <w:color w:val="05840F"/>
          <w:sz w:val="28"/>
          <w:szCs w:val="28"/>
          <w:lang w:eastAsia="ru-RU"/>
        </w:rPr>
        <w:t>            </w:t>
      </w: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за стаж непрерывной работы;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b/>
          <w:bCs/>
          <w:color w:val="05840F"/>
          <w:sz w:val="28"/>
          <w:szCs w:val="28"/>
          <w:lang w:eastAsia="ru-RU"/>
        </w:rPr>
        <w:t>            </w:t>
      </w: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премиальные выплаты по итогам работы;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 xml:space="preserve">Выплаты стимулирующего характера устанавливаются в процессах </w:t>
      </w:r>
      <w:proofErr w:type="gramStart"/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к</w:t>
      </w:r>
      <w:proofErr w:type="gramEnd"/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 xml:space="preserve"> </w:t>
      </w:r>
      <w:proofErr w:type="gramStart"/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окладом</w:t>
      </w:r>
      <w:proofErr w:type="gramEnd"/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 xml:space="preserve"> (должностным окладом), ставкам заработной платы работников или в абсолютных размерах по соответствующим квалификационным уровням профессиональной квалификационной группы.</w:t>
      </w:r>
    </w:p>
    <w:p w:rsidR="00CD083A" w:rsidRPr="00815419" w:rsidRDefault="00CD083A" w:rsidP="00CD083A">
      <w:pPr>
        <w:shd w:val="clear" w:color="auto" w:fill="CDD9B3"/>
        <w:spacing w:after="0" w:line="240" w:lineRule="auto"/>
        <w:jc w:val="both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 xml:space="preserve">            Стимулирующие выплаты за интенсивность и высокие результаты работы производятся работникам учреждения </w:t>
      </w:r>
      <w:proofErr w:type="gramStart"/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за</w:t>
      </w:r>
      <w:proofErr w:type="gramEnd"/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: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          - интенсивность и напряженность работы, связанные со спецификой   контингента и большим разнообразием развивающих программ;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          - особый режим работы;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          - непосредственное участие в реализации приоритетных  нацпроектов, федеральных, республиканских программ;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          - организацию и проведение мероприятий, направленных на   повышение авторитета и имиджа учреждения.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К выплатам стимулирующего характера за качество выполняемой работы относятся:</w:t>
      </w:r>
    </w:p>
    <w:p w:rsidR="00CD083A" w:rsidRPr="00815419" w:rsidRDefault="00CD083A" w:rsidP="00CD083A">
      <w:pPr>
        <w:shd w:val="clear" w:color="auto" w:fill="CDD9B3"/>
        <w:spacing w:after="0" w:line="240" w:lineRule="auto"/>
        <w:jc w:val="both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            стимулирующие выплаты педагогическим работникам за наличие почетного звания «Почетный работник общего о</w:t>
      </w:r>
      <w:r w:rsidR="00D71156"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бразования РФ» - до 1</w:t>
      </w: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0% оклада (должностного оклада);</w:t>
      </w:r>
    </w:p>
    <w:p w:rsidR="00CD083A" w:rsidRPr="00815419" w:rsidRDefault="00CD083A" w:rsidP="00CD083A">
      <w:pPr>
        <w:shd w:val="clear" w:color="auto" w:fill="CDD9B3"/>
        <w:spacing w:after="0" w:line="240" w:lineRule="auto"/>
        <w:jc w:val="both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lastRenderedPageBreak/>
        <w:t>            стимулирующие выплаты молодым специалистам в первые три года работы в размере 15% от оклада;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    2.4. Выплата стимулирующего характера за стаж педагогической работы устанавливается в виде надбавки к окладу (должностному окладу), ставке заработной платы учреждения за продолжительность педагогической работы в учреждениях образования.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 xml:space="preserve"> Надбавка за стаж </w:t>
      </w:r>
      <w:proofErr w:type="spellStart"/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педработы</w:t>
      </w:r>
      <w:proofErr w:type="spellEnd"/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 xml:space="preserve"> выплачивается с момента возникновения права на назначение или изменения размера этой надбавки на основании приказа директора школы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2.5. Премиальные выплаты по итогам работы устанавливаются: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2.5.1. за достижения высоких результатов деятельности и результативность участия в мероприятиях, способствующих проявлению учебных и внеурочных достижений учащихся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2.5.2. за своевременное и качественное выполнение своих обязанностей по штатной должности работниками гимназии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2.5.3. выполнение особо важных заданий, срочных непредвиденных работ;</w:t>
      </w:r>
    </w:p>
    <w:p w:rsidR="00CD083A" w:rsidRPr="00815419" w:rsidRDefault="00815419" w:rsidP="00815419">
      <w:pPr>
        <w:shd w:val="clear" w:color="auto" w:fill="CDD9B3"/>
        <w:spacing w:before="100" w:beforeAutospacing="1" w:after="100" w:afterAutospacing="1" w:line="240" w:lineRule="auto"/>
        <w:ind w:left="360"/>
        <w:jc w:val="center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05840F"/>
          <w:sz w:val="28"/>
          <w:szCs w:val="28"/>
          <w:lang w:eastAsia="ru-RU"/>
        </w:rPr>
        <w:t>3.</w:t>
      </w:r>
      <w:r w:rsidR="00CD083A" w:rsidRPr="00815419">
        <w:rPr>
          <w:rFonts w:ascii="Tahoma" w:eastAsia="Times New Roman" w:hAnsi="Tahoma" w:cs="Tahoma"/>
          <w:b/>
          <w:bCs/>
          <w:color w:val="05840F"/>
          <w:sz w:val="28"/>
          <w:szCs w:val="28"/>
          <w:lang w:eastAsia="ru-RU"/>
        </w:rPr>
        <w:t>Другие вопросы оплаты труда</w:t>
      </w:r>
      <w:r w:rsidR="00CD083A"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.</w:t>
      </w:r>
    </w:p>
    <w:p w:rsidR="00CD083A" w:rsidRPr="00815419" w:rsidRDefault="00CD083A" w:rsidP="00CD083A">
      <w:pPr>
        <w:shd w:val="clear" w:color="auto" w:fill="CDD9B3"/>
        <w:spacing w:after="0" w:line="240" w:lineRule="auto"/>
        <w:jc w:val="both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            Работникам школы  при наличии экономии фонда оплаты труда может быть оказана материальная помощь (материальное поощрение) в виде единовременных (разовых) денежных выплат в связи: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- с торжественным событием, юбилеем;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- смертью близких родственников (родителей работника, мужа (жены), детей);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- утратой жилья, имущества в результате несчастного случая, стихийного бедствия;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- в других исключительных случаях тяжелого материального положения.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Выплата материальной помощи производится: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работникам – на основании приказа учреждения;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директорам – на основании приказа управления образованием.</w:t>
      </w:r>
    </w:p>
    <w:p w:rsidR="00CD083A" w:rsidRPr="00815419" w:rsidRDefault="00CD083A" w:rsidP="00CD083A">
      <w:pPr>
        <w:shd w:val="clear" w:color="auto" w:fill="CDD9B3"/>
        <w:spacing w:after="0" w:line="240" w:lineRule="auto"/>
        <w:jc w:val="both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            Стимулирующие выплаты осуществляются в пределах бюджетных ассигнований республиканского бюджета Республики Дагестан, предусмотренных на о</w:t>
      </w:r>
      <w:r w:rsidR="00406A5F"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плату труда работников МБОУ «Ураринская средняя</w:t>
      </w: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 xml:space="preserve"> общеобразовательная школа» стимул</w:t>
      </w:r>
      <w:r w:rsidR="00D71156"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ирующих выплат с 1 сентября 2021</w:t>
      </w: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г</w:t>
      </w:r>
      <w:r w:rsidR="00D71156"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 xml:space="preserve"> должны составляться не менее 5</w:t>
      </w: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% общего фонда оплаты труда  школы.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b/>
          <w:bCs/>
          <w:color w:val="05840F"/>
          <w:sz w:val="28"/>
          <w:szCs w:val="28"/>
          <w:lang w:eastAsia="ru-RU"/>
        </w:rPr>
        <w:t> </w:t>
      </w:r>
    </w:p>
    <w:p w:rsidR="00CD083A" w:rsidRPr="00815419" w:rsidRDefault="00CD083A" w:rsidP="00815419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4</w:t>
      </w:r>
      <w:r w:rsidRPr="00815419">
        <w:rPr>
          <w:rFonts w:ascii="Tahoma" w:eastAsia="Times New Roman" w:hAnsi="Tahoma" w:cs="Tahoma"/>
          <w:b/>
          <w:bCs/>
          <w:color w:val="05840F"/>
          <w:sz w:val="28"/>
          <w:szCs w:val="28"/>
          <w:lang w:eastAsia="ru-RU"/>
        </w:rPr>
        <w:t>.Критерии оценки результативности деятельности педагогических работников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b/>
          <w:bCs/>
          <w:color w:val="05840F"/>
          <w:sz w:val="28"/>
          <w:szCs w:val="28"/>
          <w:lang w:eastAsia="ru-RU"/>
        </w:rPr>
        <w:t> </w:t>
      </w:r>
    </w:p>
    <w:p w:rsidR="00CD083A" w:rsidRPr="00815419" w:rsidRDefault="00CD083A" w:rsidP="00CD083A">
      <w:pPr>
        <w:shd w:val="clear" w:color="auto" w:fill="CDD9B3"/>
        <w:spacing w:after="0" w:line="240" w:lineRule="auto"/>
        <w:jc w:val="both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 xml:space="preserve">            4.1. Критерии  </w:t>
      </w:r>
      <w:proofErr w:type="gramStart"/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оценки результативности профессиональной деятельности педагогических работников школы</w:t>
      </w:r>
      <w:proofErr w:type="gramEnd"/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 xml:space="preserve"> и количество баллов по каждому критерию устанавливаются общеобразовательным учреждением самостоятельно.</w:t>
      </w:r>
    </w:p>
    <w:p w:rsidR="00CD083A" w:rsidRPr="00815419" w:rsidRDefault="00CD083A" w:rsidP="00CD083A">
      <w:pPr>
        <w:shd w:val="clear" w:color="auto" w:fill="CDD9B3"/>
        <w:spacing w:after="0" w:line="240" w:lineRule="auto"/>
        <w:jc w:val="both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lastRenderedPageBreak/>
        <w:t xml:space="preserve">            4.2. Изменения и дополнения </w:t>
      </w:r>
      <w:proofErr w:type="gramStart"/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критериев оценки результативности профессиональной педагогических работников школы</w:t>
      </w:r>
      <w:proofErr w:type="gramEnd"/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 xml:space="preserve"> осуществляются по предложению Управляющего совета, педагогического совета, профсоюзного комитета не чаще одного раза в год.</w:t>
      </w:r>
    </w:p>
    <w:p w:rsidR="00CD083A" w:rsidRPr="00815419" w:rsidRDefault="00CD083A" w:rsidP="00CD083A">
      <w:pPr>
        <w:shd w:val="clear" w:color="auto" w:fill="CDD9B3"/>
        <w:spacing w:after="0" w:line="240" w:lineRule="auto"/>
        <w:jc w:val="both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            4.3. Критерии оценки результативности профессиональной деятельности педагогических работников утверждаются приказом директора школы.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 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 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b/>
          <w:bCs/>
          <w:color w:val="05840F"/>
          <w:sz w:val="28"/>
          <w:szCs w:val="28"/>
          <w:lang w:eastAsia="ru-RU"/>
        </w:rPr>
        <w:t> </w:t>
      </w:r>
    </w:p>
    <w:p w:rsidR="00CD083A" w:rsidRPr="00815419" w:rsidRDefault="00CD083A" w:rsidP="00815419">
      <w:pPr>
        <w:shd w:val="clear" w:color="auto" w:fill="CDD9B3"/>
        <w:spacing w:after="0" w:line="240" w:lineRule="auto"/>
        <w:jc w:val="right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b/>
          <w:bCs/>
          <w:color w:val="05840F"/>
          <w:sz w:val="28"/>
          <w:szCs w:val="28"/>
          <w:lang w:eastAsia="ru-RU"/>
        </w:rPr>
        <w:t>Приложение №1</w:t>
      </w:r>
    </w:p>
    <w:p w:rsidR="00CD083A" w:rsidRPr="00815419" w:rsidRDefault="00CD083A" w:rsidP="00815419">
      <w:pPr>
        <w:shd w:val="clear" w:color="auto" w:fill="CDD9B3"/>
        <w:spacing w:after="0" w:line="240" w:lineRule="auto"/>
        <w:jc w:val="right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b/>
          <w:bCs/>
          <w:color w:val="05840F"/>
          <w:sz w:val="28"/>
          <w:szCs w:val="28"/>
          <w:lang w:eastAsia="ru-RU"/>
        </w:rPr>
        <w:t xml:space="preserve">Порядок распределения </w:t>
      </w:r>
      <w:proofErr w:type="gramStart"/>
      <w:r w:rsidRPr="00815419">
        <w:rPr>
          <w:rFonts w:ascii="Tahoma" w:eastAsia="Times New Roman" w:hAnsi="Tahoma" w:cs="Tahoma"/>
          <w:b/>
          <w:bCs/>
          <w:color w:val="05840F"/>
          <w:sz w:val="28"/>
          <w:szCs w:val="28"/>
          <w:lang w:eastAsia="ru-RU"/>
        </w:rPr>
        <w:t>стимулирующей</w:t>
      </w:r>
      <w:proofErr w:type="gramEnd"/>
    </w:p>
    <w:p w:rsidR="00CD083A" w:rsidRPr="00815419" w:rsidRDefault="00CD083A" w:rsidP="00815419">
      <w:pPr>
        <w:shd w:val="clear" w:color="auto" w:fill="CDD9B3"/>
        <w:spacing w:after="0" w:line="240" w:lineRule="auto"/>
        <w:jc w:val="right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b/>
          <w:bCs/>
          <w:color w:val="05840F"/>
          <w:sz w:val="28"/>
          <w:szCs w:val="28"/>
          <w:lang w:eastAsia="ru-RU"/>
        </w:rPr>
        <w:t>части фонда оплаты труда работникам.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b/>
          <w:bCs/>
          <w:color w:val="05840F"/>
          <w:sz w:val="28"/>
          <w:szCs w:val="28"/>
          <w:lang w:eastAsia="ru-RU"/>
        </w:rPr>
        <w:t> </w:t>
      </w:r>
    </w:p>
    <w:p w:rsidR="00CD083A" w:rsidRPr="00815419" w:rsidRDefault="00CD083A" w:rsidP="00815419">
      <w:pPr>
        <w:numPr>
          <w:ilvl w:val="0"/>
          <w:numId w:val="4"/>
        </w:numPr>
        <w:shd w:val="clear" w:color="auto" w:fill="CDD9B3"/>
        <w:spacing w:before="100" w:beforeAutospacing="1" w:after="100" w:afterAutospacing="1" w:line="240" w:lineRule="auto"/>
        <w:ind w:left="1095"/>
        <w:jc w:val="center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b/>
          <w:bCs/>
          <w:color w:val="05840F"/>
          <w:sz w:val="28"/>
          <w:szCs w:val="28"/>
          <w:lang w:eastAsia="ru-RU"/>
        </w:rPr>
        <w:t>Общие положения.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В соответствии с Положением об оплате труда работников государственных образовательных учреждений Республики Дагестан, утвержденным Постановлением правительства Республики Дагестан от 28 апреля 2009г №117 в заработную плату рабо</w:t>
      </w:r>
      <w:r w:rsidR="00406A5F"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тников МБОУ «Ураринская средняя</w:t>
      </w: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 xml:space="preserve"> общеобразовательная школа» входят выплаты стимулирующего характера.</w:t>
      </w:r>
    </w:p>
    <w:p w:rsidR="00CD083A" w:rsidRPr="00815419" w:rsidRDefault="00CD083A" w:rsidP="00CD083A">
      <w:pPr>
        <w:shd w:val="clear" w:color="auto" w:fill="CDD9B3"/>
        <w:spacing w:after="0" w:line="240" w:lineRule="auto"/>
        <w:jc w:val="both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             В данном приложении определены порядок и механизм осуществления выплат стимулирующего характера.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 </w:t>
      </w:r>
    </w:p>
    <w:p w:rsidR="00CD083A" w:rsidRPr="00815419" w:rsidRDefault="00CD083A" w:rsidP="00CD083A">
      <w:pPr>
        <w:numPr>
          <w:ilvl w:val="0"/>
          <w:numId w:val="5"/>
        </w:numPr>
        <w:shd w:val="clear" w:color="auto" w:fill="CDD9B3"/>
        <w:spacing w:before="100" w:beforeAutospacing="1" w:after="100" w:afterAutospacing="1" w:line="240" w:lineRule="auto"/>
        <w:ind w:left="1095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b/>
          <w:bCs/>
          <w:color w:val="05840F"/>
          <w:sz w:val="28"/>
          <w:szCs w:val="28"/>
          <w:lang w:eastAsia="ru-RU"/>
        </w:rPr>
        <w:t>Порядок распределения стимулирующего фонда оплаты труда.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b/>
          <w:bCs/>
          <w:color w:val="05840F"/>
          <w:sz w:val="28"/>
          <w:szCs w:val="28"/>
          <w:lang w:eastAsia="ru-RU"/>
        </w:rPr>
        <w:t> 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 xml:space="preserve">Педагогический Совет школы в соответствии со своими полномочиями, руководствуясь Положением о выплатах стимулирующего характера работникам школы, устанавливает порядок </w:t>
      </w:r>
      <w:proofErr w:type="gramStart"/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распределения стимулирующего фонда оплаты труда работников школы</w:t>
      </w:r>
      <w:proofErr w:type="gramEnd"/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 xml:space="preserve">. Для измерения результативности труда работника по каждому критерию вводятся </w:t>
      </w:r>
      <w:proofErr w:type="gramStart"/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показатели</w:t>
      </w:r>
      <w:proofErr w:type="gramEnd"/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 xml:space="preserve"> и устанавливается весовое значение каждого критерия в баллах (см. приложение № 2).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 xml:space="preserve">Вопросы </w:t>
      </w:r>
      <w:proofErr w:type="gramStart"/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распределения стимулирующей части фонда оплаты труда</w:t>
      </w:r>
      <w:proofErr w:type="gramEnd"/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 xml:space="preserve"> рассматриваются на заседания педсовета школы четыре раза в год (один раз в четверть).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 </w:t>
      </w:r>
    </w:p>
    <w:p w:rsidR="00CD083A" w:rsidRPr="00815419" w:rsidRDefault="00815419" w:rsidP="00815419">
      <w:pPr>
        <w:shd w:val="clear" w:color="auto" w:fill="CDD9B3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05840F"/>
          <w:sz w:val="28"/>
          <w:szCs w:val="28"/>
          <w:lang w:eastAsia="ru-RU"/>
        </w:rPr>
        <w:t>2.</w:t>
      </w:r>
      <w:proofErr w:type="gramStart"/>
      <w:r w:rsidR="00CD083A" w:rsidRPr="00815419">
        <w:rPr>
          <w:rFonts w:ascii="Tahoma" w:eastAsia="Times New Roman" w:hAnsi="Tahoma" w:cs="Tahoma"/>
          <w:b/>
          <w:bCs/>
          <w:color w:val="05840F"/>
          <w:sz w:val="28"/>
          <w:szCs w:val="28"/>
          <w:lang w:eastAsia="ru-RU"/>
        </w:rPr>
        <w:t>Расчет</w:t>
      </w:r>
      <w:proofErr w:type="gramEnd"/>
      <w:r w:rsidR="00CD083A" w:rsidRPr="00815419">
        <w:rPr>
          <w:rFonts w:ascii="Tahoma" w:eastAsia="Times New Roman" w:hAnsi="Tahoma" w:cs="Tahoma"/>
          <w:b/>
          <w:bCs/>
          <w:color w:val="05840F"/>
          <w:sz w:val="28"/>
          <w:szCs w:val="28"/>
          <w:lang w:eastAsia="ru-RU"/>
        </w:rPr>
        <w:t xml:space="preserve"> стимулирующий выплат.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b/>
          <w:bCs/>
          <w:color w:val="05840F"/>
          <w:sz w:val="28"/>
          <w:szCs w:val="28"/>
          <w:lang w:eastAsia="ru-RU"/>
        </w:rPr>
        <w:t> </w:t>
      </w:r>
    </w:p>
    <w:p w:rsidR="00CD083A" w:rsidRPr="00815419" w:rsidRDefault="00CD083A" w:rsidP="00CD083A">
      <w:pPr>
        <w:shd w:val="clear" w:color="auto" w:fill="CDD9B3"/>
        <w:spacing w:after="0" w:line="240" w:lineRule="auto"/>
        <w:jc w:val="both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lastRenderedPageBreak/>
        <w:t>            Расчет размеров выплат из стимулирующей части фонда оплаты труда производится по результатам отчетн</w:t>
      </w:r>
      <w:r w:rsidR="00334A61"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ых периодов (один раз в месяц</w:t>
      </w: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), что позволяет учитывать динамику образовательных достижений.</w:t>
      </w:r>
    </w:p>
    <w:p w:rsidR="00CD083A" w:rsidRPr="00815419" w:rsidRDefault="00CD083A" w:rsidP="00CD083A">
      <w:pPr>
        <w:shd w:val="clear" w:color="auto" w:fill="CDD9B3"/>
        <w:spacing w:after="0" w:line="240" w:lineRule="auto"/>
        <w:jc w:val="both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            Устанавливается следующий порядок определения размера стимулирующих выплат:</w:t>
      </w:r>
    </w:p>
    <w:p w:rsidR="00CD083A" w:rsidRPr="00815419" w:rsidRDefault="00CD083A" w:rsidP="00CD083A">
      <w:pPr>
        <w:numPr>
          <w:ilvl w:val="0"/>
          <w:numId w:val="7"/>
        </w:numPr>
        <w:shd w:val="clear" w:color="auto" w:fill="CDD9B3"/>
        <w:spacing w:before="100" w:beforeAutospacing="1" w:after="100" w:afterAutospacing="1" w:line="240" w:lineRule="auto"/>
        <w:ind w:left="1095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производится подсчет баллов, полученных работниками школы при оценке их профессиональной деятельности;</w:t>
      </w:r>
    </w:p>
    <w:p w:rsidR="00CD083A" w:rsidRPr="00815419" w:rsidRDefault="00CD083A" w:rsidP="00CD083A">
      <w:pPr>
        <w:numPr>
          <w:ilvl w:val="0"/>
          <w:numId w:val="7"/>
        </w:numPr>
        <w:shd w:val="clear" w:color="auto" w:fill="CDD9B3"/>
        <w:spacing w:before="100" w:beforeAutospacing="1" w:after="100" w:afterAutospacing="1" w:line="240" w:lineRule="auto"/>
        <w:ind w:left="1095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 xml:space="preserve">месячный размер стимулирующей </w:t>
      </w:r>
      <w:proofErr w:type="gramStart"/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части фонда оплаты труда работников</w:t>
      </w:r>
      <w:proofErr w:type="gramEnd"/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 xml:space="preserve"> делится на полученную общую сумму баллов, в результате чего выводится денежный вес каждого балла;</w:t>
      </w:r>
    </w:p>
    <w:p w:rsidR="00CD083A" w:rsidRPr="00815419" w:rsidRDefault="00CD083A" w:rsidP="00CD083A">
      <w:pPr>
        <w:numPr>
          <w:ilvl w:val="0"/>
          <w:numId w:val="7"/>
        </w:numPr>
        <w:shd w:val="clear" w:color="auto" w:fill="CDD9B3"/>
        <w:spacing w:before="100" w:beforeAutospacing="1" w:after="100" w:afterAutospacing="1" w:line="240" w:lineRule="auto"/>
        <w:ind w:left="1095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 xml:space="preserve">полученный вес умножается  на сумму баллов каждого работника, в результате чего определяется </w:t>
      </w:r>
      <w:proofErr w:type="gramStart"/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размер</w:t>
      </w:r>
      <w:proofErr w:type="gramEnd"/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 xml:space="preserve"> стимулирующий выплат работнику за месяц.</w:t>
      </w:r>
    </w:p>
    <w:p w:rsidR="00CD083A" w:rsidRPr="00815419" w:rsidRDefault="00CD083A" w:rsidP="00CD083A">
      <w:pPr>
        <w:numPr>
          <w:ilvl w:val="0"/>
          <w:numId w:val="7"/>
        </w:numPr>
        <w:shd w:val="clear" w:color="auto" w:fill="CDD9B3"/>
        <w:spacing w:before="100" w:beforeAutospacing="1" w:after="100" w:afterAutospacing="1" w:line="240" w:lineRule="auto"/>
        <w:ind w:left="1095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стимулирующие выплаты выплачиваются ежемесячно</w:t>
      </w:r>
    </w:p>
    <w:p w:rsidR="00CD083A" w:rsidRPr="00815419" w:rsidRDefault="00CD083A" w:rsidP="00CD083A">
      <w:pPr>
        <w:numPr>
          <w:ilvl w:val="0"/>
          <w:numId w:val="7"/>
        </w:numPr>
        <w:shd w:val="clear" w:color="auto" w:fill="CDD9B3"/>
        <w:spacing w:before="100" w:beforeAutospacing="1" w:after="100" w:afterAutospacing="1" w:line="240" w:lineRule="auto"/>
        <w:ind w:left="1095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очередной отпуск работников оплачивается исходя их  средней заработной платы, в которой учтены стимулирующие выплаты.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b/>
          <w:bCs/>
          <w:color w:val="05840F"/>
          <w:sz w:val="28"/>
          <w:szCs w:val="28"/>
          <w:lang w:eastAsia="ru-RU"/>
        </w:rPr>
        <w:t> </w:t>
      </w:r>
    </w:p>
    <w:p w:rsidR="00CD083A" w:rsidRPr="00815419" w:rsidRDefault="00CD083A" w:rsidP="00815419">
      <w:pPr>
        <w:shd w:val="clear" w:color="auto" w:fill="CDD9B3"/>
        <w:spacing w:after="0" w:line="240" w:lineRule="auto"/>
        <w:ind w:right="1486"/>
        <w:jc w:val="right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ПРИЛОЖЕНИЕ №2 </w:t>
      </w:r>
    </w:p>
    <w:p w:rsidR="00CD083A" w:rsidRPr="00815419" w:rsidRDefault="00CD083A" w:rsidP="00815419">
      <w:pPr>
        <w:shd w:val="clear" w:color="auto" w:fill="CDD9B3"/>
        <w:spacing w:after="0" w:line="240" w:lineRule="auto"/>
        <w:jc w:val="right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к  Положению о распределении стимулирующей части</w:t>
      </w:r>
    </w:p>
    <w:p w:rsidR="00CD083A" w:rsidRPr="00815419" w:rsidRDefault="00CD083A" w:rsidP="00815419">
      <w:pPr>
        <w:shd w:val="clear" w:color="auto" w:fill="CDD9B3"/>
        <w:spacing w:after="0" w:line="240" w:lineRule="auto"/>
        <w:jc w:val="right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  фонда   оплаты   труда   педагогических   работников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b/>
          <w:bCs/>
          <w:color w:val="05840F"/>
          <w:sz w:val="28"/>
          <w:szCs w:val="28"/>
          <w:lang w:eastAsia="ru-RU"/>
        </w:rPr>
        <w:t> 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b/>
          <w:bCs/>
          <w:color w:val="05840F"/>
          <w:sz w:val="28"/>
          <w:szCs w:val="28"/>
          <w:lang w:eastAsia="ru-RU"/>
        </w:rPr>
        <w:t> 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b/>
          <w:bCs/>
          <w:color w:val="05840F"/>
          <w:sz w:val="28"/>
          <w:szCs w:val="28"/>
          <w:lang w:eastAsia="ru-RU"/>
        </w:rPr>
        <w:t>КРИТЕРИИ ОЦЕНКИ РЕЗУЛЬТАТИВНОСТИ ДЕЯТЕЛЬНОСТИ ПЕДАГОГИЧЕСКИХ РАБОТНИКОВ</w:t>
      </w:r>
    </w:p>
    <w:p w:rsidR="00CD083A" w:rsidRPr="00815419" w:rsidRDefault="00406A5F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b/>
          <w:bCs/>
          <w:color w:val="05840F"/>
          <w:sz w:val="28"/>
          <w:szCs w:val="28"/>
          <w:lang w:eastAsia="ru-RU"/>
        </w:rPr>
        <w:t> МБОУ «Ураринская средняя</w:t>
      </w:r>
      <w:r w:rsidR="00CD083A" w:rsidRPr="00815419">
        <w:rPr>
          <w:rFonts w:ascii="Tahoma" w:eastAsia="Times New Roman" w:hAnsi="Tahoma" w:cs="Tahoma"/>
          <w:b/>
          <w:bCs/>
          <w:color w:val="05840F"/>
          <w:sz w:val="28"/>
          <w:szCs w:val="28"/>
          <w:lang w:eastAsia="ru-RU"/>
        </w:rPr>
        <w:t xml:space="preserve"> общеобразовательная школа»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b/>
          <w:bCs/>
          <w:color w:val="05840F"/>
          <w:sz w:val="28"/>
          <w:szCs w:val="28"/>
          <w:lang w:eastAsia="ru-RU"/>
        </w:rPr>
        <w:t> </w:t>
      </w:r>
    </w:p>
    <w:p w:rsidR="00406A5F" w:rsidRPr="00815419" w:rsidRDefault="00CD083A" w:rsidP="00406A5F">
      <w:pPr>
        <w:numPr>
          <w:ilvl w:val="0"/>
          <w:numId w:val="8"/>
        </w:numPr>
        <w:shd w:val="clear" w:color="auto" w:fill="CDD9B3"/>
        <w:spacing w:before="100" w:beforeAutospacing="1" w:after="100" w:afterAutospacing="1" w:line="240" w:lineRule="auto"/>
        <w:ind w:left="1095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b/>
          <w:bCs/>
          <w:color w:val="05840F"/>
          <w:sz w:val="28"/>
          <w:szCs w:val="28"/>
          <w:lang w:eastAsia="ru-RU"/>
        </w:rPr>
        <w:t>Качество обучения  учащихся: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b/>
          <w:bCs/>
          <w:color w:val="05840F"/>
          <w:sz w:val="28"/>
          <w:szCs w:val="28"/>
          <w:lang w:eastAsia="ru-RU"/>
        </w:rPr>
        <w:t> </w:t>
      </w:r>
    </w:p>
    <w:tbl>
      <w:tblPr>
        <w:tblW w:w="155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528"/>
        <w:gridCol w:w="3686"/>
        <w:gridCol w:w="1134"/>
        <w:gridCol w:w="3969"/>
        <w:gridCol w:w="142"/>
      </w:tblGrid>
      <w:tr w:rsidR="00CD083A" w:rsidRPr="00815419" w:rsidTr="00994AC9">
        <w:trPr>
          <w:gridAfter w:val="3"/>
          <w:wAfter w:w="5245" w:type="dxa"/>
        </w:trPr>
        <w:tc>
          <w:tcPr>
            <w:tcW w:w="1134" w:type="dxa"/>
            <w:hideMark/>
          </w:tcPr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28" w:type="dxa"/>
            <w:hideMark/>
          </w:tcPr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</w:t>
            </w:r>
            <w:r w:rsidR="00994AC9"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</w:t>
            </w:r>
          </w:p>
        </w:tc>
        <w:tc>
          <w:tcPr>
            <w:tcW w:w="3686" w:type="dxa"/>
            <w:hideMark/>
          </w:tcPr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Наивысший балл</w:t>
            </w:r>
          </w:p>
        </w:tc>
      </w:tr>
      <w:tr w:rsidR="00334A61" w:rsidRPr="00815419" w:rsidTr="00994AC9">
        <w:trPr>
          <w:gridAfter w:val="2"/>
          <w:wAfter w:w="4111" w:type="dxa"/>
        </w:trPr>
        <w:tc>
          <w:tcPr>
            <w:tcW w:w="1134" w:type="dxa"/>
            <w:hideMark/>
          </w:tcPr>
          <w:p w:rsidR="00334A61" w:rsidRPr="00815419" w:rsidRDefault="00334A61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528" w:type="dxa"/>
            <w:hideMark/>
          </w:tcPr>
          <w:p w:rsidR="00334A61" w:rsidRPr="00815419" w:rsidRDefault="00334A61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Результативность учебных достижений обучающихся успеваемость учащихся по предмету</w:t>
            </w:r>
          </w:p>
        </w:tc>
        <w:tc>
          <w:tcPr>
            <w:tcW w:w="3686" w:type="dxa"/>
            <w:hideMark/>
          </w:tcPr>
          <w:p w:rsidR="00334A61" w:rsidRPr="00815419" w:rsidRDefault="00334A61" w:rsidP="0099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100%</w:t>
            </w:r>
            <w:r w:rsidR="00994AC9"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3 балла</w:t>
            </w:r>
          </w:p>
        </w:tc>
        <w:tc>
          <w:tcPr>
            <w:tcW w:w="1134" w:type="dxa"/>
          </w:tcPr>
          <w:p w:rsidR="00334A61" w:rsidRPr="00815419" w:rsidRDefault="00334A61" w:rsidP="008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AC9" w:rsidRPr="00815419" w:rsidTr="00994AC9">
        <w:trPr>
          <w:gridAfter w:val="2"/>
          <w:wAfter w:w="4111" w:type="dxa"/>
        </w:trPr>
        <w:tc>
          <w:tcPr>
            <w:tcW w:w="1134" w:type="dxa"/>
          </w:tcPr>
          <w:p w:rsidR="00994AC9" w:rsidRPr="00815419" w:rsidRDefault="00994AC9" w:rsidP="00CD083A">
            <w:pPr>
              <w:spacing w:after="0" w:line="240" w:lineRule="auto"/>
              <w:ind w:firstLine="20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994AC9" w:rsidRPr="00815419" w:rsidRDefault="00994AC9" w:rsidP="008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994AC9" w:rsidRPr="00815419" w:rsidRDefault="00994AC9" w:rsidP="008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95-99%          2 балла</w:t>
            </w:r>
          </w:p>
        </w:tc>
        <w:tc>
          <w:tcPr>
            <w:tcW w:w="1134" w:type="dxa"/>
          </w:tcPr>
          <w:p w:rsidR="00994AC9" w:rsidRPr="00815419" w:rsidRDefault="00994AC9" w:rsidP="008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AC9" w:rsidRPr="00815419" w:rsidTr="00994AC9">
        <w:trPr>
          <w:gridAfter w:val="2"/>
          <w:wAfter w:w="4111" w:type="dxa"/>
        </w:trPr>
        <w:tc>
          <w:tcPr>
            <w:tcW w:w="1134" w:type="dxa"/>
          </w:tcPr>
          <w:p w:rsidR="00994AC9" w:rsidRPr="00815419" w:rsidRDefault="00994AC9" w:rsidP="00CD083A">
            <w:pPr>
              <w:spacing w:after="0" w:line="240" w:lineRule="auto"/>
              <w:ind w:firstLine="20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994AC9" w:rsidRPr="00815419" w:rsidRDefault="00994AC9" w:rsidP="0099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90 %            1 балл</w:t>
            </w:r>
          </w:p>
        </w:tc>
        <w:tc>
          <w:tcPr>
            <w:tcW w:w="1134" w:type="dxa"/>
          </w:tcPr>
          <w:p w:rsidR="00994AC9" w:rsidRPr="00815419" w:rsidRDefault="00994AC9" w:rsidP="008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AC9" w:rsidRPr="00815419" w:rsidTr="00994AC9">
        <w:trPr>
          <w:gridAfter w:val="3"/>
          <w:wAfter w:w="5245" w:type="dxa"/>
        </w:trPr>
        <w:tc>
          <w:tcPr>
            <w:tcW w:w="1134" w:type="dxa"/>
          </w:tcPr>
          <w:p w:rsidR="00994AC9" w:rsidRPr="00815419" w:rsidRDefault="00994AC9" w:rsidP="00CD083A">
            <w:pPr>
              <w:spacing w:after="0" w:line="240" w:lineRule="auto"/>
              <w:ind w:firstLine="20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знаний:</w:t>
            </w:r>
          </w:p>
        </w:tc>
        <w:tc>
          <w:tcPr>
            <w:tcW w:w="3686" w:type="dxa"/>
            <w:vAlign w:val="center"/>
            <w:hideMark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AC9" w:rsidRPr="00815419" w:rsidTr="00994AC9">
        <w:trPr>
          <w:gridAfter w:val="3"/>
          <w:wAfter w:w="5245" w:type="dxa"/>
        </w:trPr>
        <w:tc>
          <w:tcPr>
            <w:tcW w:w="1134" w:type="dxa"/>
            <w:hideMark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hideMark/>
          </w:tcPr>
          <w:p w:rsidR="00994AC9" w:rsidRPr="00815419" w:rsidRDefault="00994AC9" w:rsidP="0083711B">
            <w:pPr>
              <w:spacing w:after="0" w:line="240" w:lineRule="auto"/>
              <w:ind w:firstLine="20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85-100%</w:t>
            </w:r>
          </w:p>
        </w:tc>
        <w:tc>
          <w:tcPr>
            <w:tcW w:w="3686" w:type="dxa"/>
            <w:hideMark/>
          </w:tcPr>
          <w:p w:rsidR="00994AC9" w:rsidRPr="00815419" w:rsidRDefault="00994AC9" w:rsidP="008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балла</w:t>
            </w:r>
          </w:p>
        </w:tc>
      </w:tr>
      <w:tr w:rsidR="00994AC9" w:rsidRPr="00815419" w:rsidTr="00994AC9">
        <w:trPr>
          <w:gridAfter w:val="3"/>
          <w:wAfter w:w="5245" w:type="dxa"/>
        </w:trPr>
        <w:tc>
          <w:tcPr>
            <w:tcW w:w="1134" w:type="dxa"/>
          </w:tcPr>
          <w:p w:rsidR="00994AC9" w:rsidRPr="00815419" w:rsidRDefault="00994AC9" w:rsidP="00CD083A">
            <w:pPr>
              <w:spacing w:after="0" w:line="240" w:lineRule="auto"/>
              <w:ind w:firstLine="20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994AC9" w:rsidRPr="00815419" w:rsidRDefault="00994AC9" w:rsidP="0083711B">
            <w:pPr>
              <w:spacing w:after="0" w:line="240" w:lineRule="auto"/>
              <w:ind w:firstLine="20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70-84%</w:t>
            </w:r>
          </w:p>
        </w:tc>
        <w:tc>
          <w:tcPr>
            <w:tcW w:w="3686" w:type="dxa"/>
            <w:hideMark/>
          </w:tcPr>
          <w:p w:rsidR="00994AC9" w:rsidRPr="00815419" w:rsidRDefault="00994AC9" w:rsidP="008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балла</w:t>
            </w:r>
          </w:p>
        </w:tc>
      </w:tr>
      <w:tr w:rsidR="00994AC9" w:rsidRPr="00815419" w:rsidTr="00994AC9">
        <w:trPr>
          <w:gridAfter w:val="3"/>
          <w:wAfter w:w="5245" w:type="dxa"/>
        </w:trPr>
        <w:tc>
          <w:tcPr>
            <w:tcW w:w="1134" w:type="dxa"/>
          </w:tcPr>
          <w:p w:rsidR="00994AC9" w:rsidRPr="00815419" w:rsidRDefault="00994AC9" w:rsidP="00CD083A">
            <w:pPr>
              <w:spacing w:after="0" w:line="240" w:lineRule="auto"/>
              <w:ind w:firstLine="20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994AC9" w:rsidRPr="00815419" w:rsidRDefault="00994AC9" w:rsidP="0083711B">
            <w:pPr>
              <w:spacing w:after="0" w:line="240" w:lineRule="auto"/>
              <w:ind w:firstLine="20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50-69%</w:t>
            </w:r>
          </w:p>
        </w:tc>
        <w:tc>
          <w:tcPr>
            <w:tcW w:w="3686" w:type="dxa"/>
            <w:hideMark/>
          </w:tcPr>
          <w:p w:rsidR="00994AC9" w:rsidRPr="00815419" w:rsidRDefault="00994AC9" w:rsidP="008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</w:t>
            </w:r>
          </w:p>
        </w:tc>
      </w:tr>
      <w:tr w:rsidR="00994AC9" w:rsidRPr="00815419" w:rsidTr="00994AC9">
        <w:trPr>
          <w:gridAfter w:val="3"/>
          <w:wAfter w:w="5245" w:type="dxa"/>
        </w:trPr>
        <w:tc>
          <w:tcPr>
            <w:tcW w:w="1134" w:type="dxa"/>
          </w:tcPr>
          <w:p w:rsidR="00994AC9" w:rsidRPr="00815419" w:rsidRDefault="00994AC9" w:rsidP="00CD083A">
            <w:pPr>
              <w:spacing w:after="0" w:line="240" w:lineRule="auto"/>
              <w:ind w:firstLine="20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AC9" w:rsidRPr="00815419" w:rsidTr="00994AC9">
        <w:tc>
          <w:tcPr>
            <w:tcW w:w="1134" w:type="dxa"/>
            <w:hideMark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528" w:type="dxa"/>
            <w:hideMark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 административных контрольных срезов, подтверждающие качество знаний:     </w:t>
            </w:r>
          </w:p>
        </w:tc>
        <w:tc>
          <w:tcPr>
            <w:tcW w:w="3686" w:type="dxa"/>
            <w:hideMark/>
          </w:tcPr>
          <w:p w:rsidR="00994AC9" w:rsidRPr="00815419" w:rsidRDefault="00994AC9" w:rsidP="0099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85-100%              3 балла</w:t>
            </w:r>
          </w:p>
        </w:tc>
        <w:tc>
          <w:tcPr>
            <w:tcW w:w="5245" w:type="dxa"/>
            <w:gridSpan w:val="3"/>
          </w:tcPr>
          <w:p w:rsidR="00994AC9" w:rsidRPr="00815419" w:rsidRDefault="00994AC9" w:rsidP="008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AC9" w:rsidRPr="00815419" w:rsidTr="00994AC9">
        <w:trPr>
          <w:gridAfter w:val="3"/>
          <w:wAfter w:w="5245" w:type="dxa"/>
        </w:trPr>
        <w:tc>
          <w:tcPr>
            <w:tcW w:w="1134" w:type="dxa"/>
          </w:tcPr>
          <w:p w:rsidR="00994AC9" w:rsidRPr="00815419" w:rsidRDefault="00994AC9" w:rsidP="00CD083A">
            <w:pPr>
              <w:spacing w:after="0" w:line="240" w:lineRule="auto"/>
              <w:ind w:firstLine="20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994AC9" w:rsidRPr="00815419" w:rsidRDefault="00994AC9" w:rsidP="0083711B">
            <w:pPr>
              <w:spacing w:after="0" w:line="240" w:lineRule="auto"/>
              <w:ind w:firstLine="20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994AC9" w:rsidRPr="00815419" w:rsidRDefault="00994AC9" w:rsidP="008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70-84%                            2 </w:t>
            </w: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балла</w:t>
            </w:r>
          </w:p>
        </w:tc>
      </w:tr>
      <w:tr w:rsidR="00994AC9" w:rsidRPr="00815419" w:rsidTr="00994AC9">
        <w:trPr>
          <w:gridAfter w:val="1"/>
          <w:wAfter w:w="142" w:type="dxa"/>
        </w:trPr>
        <w:tc>
          <w:tcPr>
            <w:tcW w:w="1134" w:type="dxa"/>
          </w:tcPr>
          <w:p w:rsidR="00994AC9" w:rsidRPr="00815419" w:rsidRDefault="00994AC9" w:rsidP="00CD083A">
            <w:pPr>
              <w:spacing w:after="0" w:line="240" w:lineRule="auto"/>
              <w:ind w:firstLine="20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hideMark/>
          </w:tcPr>
          <w:p w:rsidR="00994AC9" w:rsidRPr="00815419" w:rsidRDefault="00994AC9" w:rsidP="0099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50-69%                             1 балл</w:t>
            </w:r>
          </w:p>
        </w:tc>
        <w:tc>
          <w:tcPr>
            <w:tcW w:w="5103" w:type="dxa"/>
            <w:gridSpan w:val="2"/>
          </w:tcPr>
          <w:p w:rsidR="00994AC9" w:rsidRPr="00815419" w:rsidRDefault="00994AC9" w:rsidP="0083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AC9" w:rsidRPr="00815419" w:rsidTr="00994AC9">
        <w:trPr>
          <w:gridAfter w:val="3"/>
          <w:wAfter w:w="5245" w:type="dxa"/>
        </w:trPr>
        <w:tc>
          <w:tcPr>
            <w:tcW w:w="1134" w:type="dxa"/>
          </w:tcPr>
          <w:p w:rsidR="00994AC9" w:rsidRPr="00815419" w:rsidRDefault="00994AC9" w:rsidP="00CD083A">
            <w:pPr>
              <w:spacing w:after="0" w:line="240" w:lineRule="auto"/>
              <w:ind w:firstLine="20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AC9" w:rsidRPr="00815419" w:rsidTr="00994AC9">
        <w:trPr>
          <w:gridAfter w:val="3"/>
          <w:wAfter w:w="5245" w:type="dxa"/>
        </w:trPr>
        <w:tc>
          <w:tcPr>
            <w:tcW w:w="1134" w:type="dxa"/>
            <w:hideMark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hideMark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AC9" w:rsidRPr="00815419" w:rsidTr="00994AC9">
        <w:trPr>
          <w:gridAfter w:val="3"/>
          <w:wAfter w:w="5245" w:type="dxa"/>
        </w:trPr>
        <w:tc>
          <w:tcPr>
            <w:tcW w:w="1134" w:type="dxa"/>
            <w:hideMark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28" w:type="dxa"/>
            <w:hideMark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vAlign w:val="center"/>
            <w:hideMark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AC9" w:rsidRPr="00815419" w:rsidTr="00994AC9">
        <w:trPr>
          <w:gridAfter w:val="3"/>
          <w:wAfter w:w="5245" w:type="dxa"/>
        </w:trPr>
        <w:tc>
          <w:tcPr>
            <w:tcW w:w="1134" w:type="dxa"/>
            <w:hideMark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528" w:type="dxa"/>
            <w:hideMark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обученности учащихся  (успеваемость) по итогам четверти</w:t>
            </w:r>
          </w:p>
        </w:tc>
        <w:tc>
          <w:tcPr>
            <w:tcW w:w="3686" w:type="dxa"/>
            <w:hideMark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2 балла за каждого неуспевающего  по предмету ученика</w:t>
            </w:r>
          </w:p>
        </w:tc>
      </w:tr>
      <w:tr w:rsidR="00994AC9" w:rsidRPr="00815419" w:rsidTr="00994AC9">
        <w:trPr>
          <w:gridAfter w:val="3"/>
          <w:wAfter w:w="5245" w:type="dxa"/>
        </w:trPr>
        <w:tc>
          <w:tcPr>
            <w:tcW w:w="1134" w:type="dxa"/>
            <w:hideMark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5528" w:type="dxa"/>
            <w:hideMark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Освоение  </w:t>
            </w:r>
            <w:proofErr w:type="gramStart"/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образовательных стандартов по результатам ГИА</w:t>
            </w:r>
          </w:p>
        </w:tc>
        <w:tc>
          <w:tcPr>
            <w:tcW w:w="3686" w:type="dxa"/>
            <w:hideMark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94AC9" w:rsidRPr="00815419" w:rsidTr="00994AC9">
        <w:trPr>
          <w:gridAfter w:val="3"/>
          <w:wAfter w:w="5245" w:type="dxa"/>
        </w:trPr>
        <w:tc>
          <w:tcPr>
            <w:tcW w:w="1134" w:type="dxa"/>
            <w:hideMark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28" w:type="dxa"/>
            <w:hideMark/>
          </w:tcPr>
          <w:p w:rsidR="00994AC9" w:rsidRPr="00815419" w:rsidRDefault="00994AC9" w:rsidP="00994AC9">
            <w:pPr>
              <w:spacing w:after="0" w:line="240" w:lineRule="auto"/>
              <w:ind w:right="-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Балы устанавливаются сроком на 1 год</w:t>
            </w:r>
            <w:proofErr w:type="gramStart"/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gramStart"/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чащихся, выбравших экзамен  не менее  60)      5 баллов</w:t>
            </w:r>
          </w:p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AC9" w:rsidRPr="00815419" w:rsidTr="00994AC9">
        <w:trPr>
          <w:gridAfter w:val="3"/>
          <w:wAfter w:w="5245" w:type="dxa"/>
        </w:trPr>
        <w:tc>
          <w:tcPr>
            <w:tcW w:w="1134" w:type="dxa"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AC9" w:rsidRPr="00815419" w:rsidTr="00994AC9">
        <w:trPr>
          <w:gridAfter w:val="3"/>
          <w:wAfter w:w="5245" w:type="dxa"/>
        </w:trPr>
        <w:tc>
          <w:tcPr>
            <w:tcW w:w="1134" w:type="dxa"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AC9" w:rsidRPr="00815419" w:rsidTr="00994AC9">
        <w:trPr>
          <w:gridAfter w:val="3"/>
          <w:wAfter w:w="5245" w:type="dxa"/>
        </w:trPr>
        <w:tc>
          <w:tcPr>
            <w:tcW w:w="1134" w:type="dxa"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AC9" w:rsidRPr="00815419" w:rsidTr="00994AC9">
        <w:trPr>
          <w:gridAfter w:val="3"/>
          <w:wAfter w:w="5245" w:type="dxa"/>
        </w:trPr>
        <w:tc>
          <w:tcPr>
            <w:tcW w:w="1134" w:type="dxa"/>
            <w:hideMark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28" w:type="dxa"/>
            <w:hideMark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vAlign w:val="center"/>
            <w:hideMark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4AC9" w:rsidRPr="00815419" w:rsidTr="00994AC9">
        <w:trPr>
          <w:gridAfter w:val="3"/>
          <w:wAfter w:w="5245" w:type="dxa"/>
        </w:trPr>
        <w:tc>
          <w:tcPr>
            <w:tcW w:w="1134" w:type="dxa"/>
            <w:hideMark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5528" w:type="dxa"/>
            <w:hideMark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современных форм контроля и оценки успешности обучения учащихся (портфолио, зачеты, проекты)</w:t>
            </w:r>
          </w:p>
        </w:tc>
        <w:tc>
          <w:tcPr>
            <w:tcW w:w="3686" w:type="dxa"/>
            <w:hideMark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 до 6 баллов</w:t>
            </w:r>
          </w:p>
        </w:tc>
      </w:tr>
      <w:tr w:rsidR="00994AC9" w:rsidRPr="00815419" w:rsidTr="00994AC9">
        <w:trPr>
          <w:gridAfter w:val="3"/>
          <w:wAfter w:w="5245" w:type="dxa"/>
        </w:trPr>
        <w:tc>
          <w:tcPr>
            <w:tcW w:w="1134" w:type="dxa"/>
            <w:hideMark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28" w:type="dxa"/>
            <w:hideMark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hideMark/>
          </w:tcPr>
          <w:p w:rsidR="00994AC9" w:rsidRPr="00815419" w:rsidRDefault="00994AC9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b/>
          <w:bCs/>
          <w:color w:val="05840F"/>
          <w:sz w:val="28"/>
          <w:szCs w:val="28"/>
          <w:lang w:eastAsia="ru-RU"/>
        </w:rPr>
        <w:t> 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color w:val="05840F"/>
          <w:sz w:val="28"/>
          <w:szCs w:val="28"/>
          <w:lang w:eastAsia="ru-RU"/>
        </w:rPr>
        <w:t> </w:t>
      </w:r>
    </w:p>
    <w:p w:rsidR="00815419" w:rsidRPr="00815419" w:rsidRDefault="00815419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</w:p>
    <w:p w:rsidR="00815419" w:rsidRPr="00815419" w:rsidRDefault="00815419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</w:p>
    <w:p w:rsidR="00815419" w:rsidRPr="00815419" w:rsidRDefault="00815419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</w:p>
    <w:p w:rsidR="00815419" w:rsidRPr="00815419" w:rsidRDefault="00815419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b/>
          <w:bCs/>
          <w:color w:val="05840F"/>
          <w:sz w:val="28"/>
          <w:szCs w:val="28"/>
          <w:lang w:eastAsia="ru-RU"/>
        </w:rPr>
        <w:t> </w:t>
      </w:r>
    </w:p>
    <w:p w:rsidR="00CD083A" w:rsidRPr="00815419" w:rsidRDefault="00CD083A" w:rsidP="00CD083A">
      <w:pPr>
        <w:numPr>
          <w:ilvl w:val="0"/>
          <w:numId w:val="9"/>
        </w:numPr>
        <w:shd w:val="clear" w:color="auto" w:fill="CDD9B3"/>
        <w:spacing w:before="100" w:beforeAutospacing="1" w:after="100" w:afterAutospacing="1" w:line="240" w:lineRule="auto"/>
        <w:ind w:left="1095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b/>
          <w:bCs/>
          <w:color w:val="05840F"/>
          <w:sz w:val="28"/>
          <w:szCs w:val="28"/>
          <w:lang w:eastAsia="ru-RU"/>
        </w:rPr>
        <w:t>Повышение профессионального мастерства и творческой активности: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b/>
          <w:bCs/>
          <w:color w:val="05840F"/>
          <w:sz w:val="28"/>
          <w:szCs w:val="28"/>
          <w:lang w:eastAsia="ru-RU"/>
        </w:rPr>
        <w:t> </w:t>
      </w:r>
    </w:p>
    <w:p w:rsidR="00CD083A" w:rsidRPr="00815419" w:rsidRDefault="00CD083A" w:rsidP="00CD083A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5840F"/>
          <w:sz w:val="28"/>
          <w:szCs w:val="28"/>
          <w:lang w:eastAsia="ru-RU"/>
        </w:rPr>
      </w:pPr>
      <w:r w:rsidRPr="00815419">
        <w:rPr>
          <w:rFonts w:ascii="Tahoma" w:eastAsia="Times New Roman" w:hAnsi="Tahoma" w:cs="Tahoma"/>
          <w:b/>
          <w:bCs/>
          <w:color w:val="05840F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6940"/>
        <w:gridCol w:w="2775"/>
      </w:tblGrid>
      <w:tr w:rsidR="00CD083A" w:rsidRPr="00815419" w:rsidTr="00CD083A">
        <w:tc>
          <w:tcPr>
            <w:tcW w:w="0" w:type="auto"/>
            <w:hideMark/>
          </w:tcPr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hideMark/>
          </w:tcPr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1 баллу за курс</w:t>
            </w:r>
          </w:p>
        </w:tc>
      </w:tr>
      <w:tr w:rsidR="00CD083A" w:rsidRPr="00815419" w:rsidTr="00CD083A">
        <w:tc>
          <w:tcPr>
            <w:tcW w:w="0" w:type="auto"/>
            <w:hideMark/>
          </w:tcPr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 (издание публикаций, методических разработок и прочих форм, иллюстрирующих педагогический опыт)</w:t>
            </w:r>
          </w:p>
        </w:tc>
        <w:tc>
          <w:tcPr>
            <w:tcW w:w="0" w:type="auto"/>
            <w:hideMark/>
          </w:tcPr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5 баллов за проект</w:t>
            </w:r>
          </w:p>
        </w:tc>
      </w:tr>
      <w:tr w:rsidR="00CD083A" w:rsidRPr="00815419" w:rsidTr="00CD083A">
        <w:tc>
          <w:tcPr>
            <w:tcW w:w="0" w:type="auto"/>
            <w:hideMark/>
          </w:tcPr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и распространение собственного педагогического опыта (руководство методическим объединением, наставничество, организация и проведение семинаров, мастер-классов, конференций и др.)</w:t>
            </w:r>
          </w:p>
        </w:tc>
        <w:tc>
          <w:tcPr>
            <w:tcW w:w="0" w:type="auto"/>
            <w:hideMark/>
          </w:tcPr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Уровни:</w:t>
            </w:r>
          </w:p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– 1 балл</w:t>
            </w:r>
          </w:p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муниципальный–3 балла</w:t>
            </w:r>
          </w:p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региональный</w:t>
            </w:r>
            <w:proofErr w:type="gramEnd"/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4 балла</w:t>
            </w:r>
          </w:p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</w:t>
            </w:r>
            <w:proofErr w:type="gramEnd"/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6 </w:t>
            </w: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баллов</w:t>
            </w:r>
          </w:p>
        </w:tc>
      </w:tr>
      <w:tr w:rsidR="00CD083A" w:rsidRPr="00815419" w:rsidTr="00CD083A">
        <w:tc>
          <w:tcPr>
            <w:tcW w:w="0" w:type="auto"/>
            <w:hideMark/>
          </w:tcPr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2.4</w:t>
            </w:r>
          </w:p>
        </w:tc>
        <w:tc>
          <w:tcPr>
            <w:tcW w:w="0" w:type="auto"/>
            <w:hideMark/>
          </w:tcPr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информационно-коммуникативных технологий и Интернет технологий:</w:t>
            </w:r>
          </w:p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использование презентаций на уроках</w:t>
            </w:r>
          </w:p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участие учеников и учителя в Интернет – </w:t>
            </w:r>
            <w:proofErr w:type="gramStart"/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проектах</w:t>
            </w:r>
            <w:proofErr w:type="gramEnd"/>
          </w:p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размещение информации на школьном Интернет – сайте</w:t>
            </w:r>
          </w:p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использование современных технических средств обучения в системе (компьютер, DVD, проектор, интерактивные доски и др.)</w:t>
            </w:r>
          </w:p>
        </w:tc>
        <w:tc>
          <w:tcPr>
            <w:tcW w:w="0" w:type="auto"/>
            <w:hideMark/>
          </w:tcPr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балла</w:t>
            </w:r>
          </w:p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балла</w:t>
            </w:r>
          </w:p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балла</w:t>
            </w:r>
          </w:p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балла</w:t>
            </w:r>
          </w:p>
        </w:tc>
      </w:tr>
      <w:tr w:rsidR="00CD083A" w:rsidRPr="00815419" w:rsidTr="00CD083A">
        <w:tc>
          <w:tcPr>
            <w:tcW w:w="0" w:type="auto"/>
            <w:hideMark/>
          </w:tcPr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Открытые уроки, воспитательные мероприятия</w:t>
            </w:r>
          </w:p>
        </w:tc>
        <w:tc>
          <w:tcPr>
            <w:tcW w:w="0" w:type="auto"/>
            <w:hideMark/>
          </w:tcPr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Уровни:</w:t>
            </w:r>
          </w:p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</w:t>
            </w:r>
            <w:proofErr w:type="gramEnd"/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 балла</w:t>
            </w:r>
          </w:p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</w:t>
            </w:r>
            <w:proofErr w:type="gramEnd"/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–5 баллов</w:t>
            </w:r>
          </w:p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региональный</w:t>
            </w:r>
            <w:proofErr w:type="gramEnd"/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  8 баллов</w:t>
            </w:r>
          </w:p>
        </w:tc>
      </w:tr>
      <w:tr w:rsidR="00CD083A" w:rsidRPr="00815419" w:rsidTr="00CD083A">
        <w:tc>
          <w:tcPr>
            <w:tcW w:w="0" w:type="auto"/>
            <w:hideMark/>
          </w:tcPr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0" w:type="auto"/>
            <w:hideMark/>
          </w:tcPr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педагога в конкурсах профессионального мастерства</w:t>
            </w:r>
          </w:p>
        </w:tc>
        <w:tc>
          <w:tcPr>
            <w:tcW w:w="0" w:type="auto"/>
            <w:hideMark/>
          </w:tcPr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(участие + 3 балла за призовое место)</w:t>
            </w:r>
          </w:p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Уровни:</w:t>
            </w:r>
          </w:p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</w:t>
            </w:r>
            <w:proofErr w:type="gramEnd"/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 балла</w:t>
            </w:r>
          </w:p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</w:t>
            </w:r>
            <w:proofErr w:type="gramEnd"/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5 баллов</w:t>
            </w:r>
          </w:p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региональный</w:t>
            </w:r>
            <w:proofErr w:type="gramEnd"/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  7 баллов</w:t>
            </w:r>
          </w:p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D083A" w:rsidRPr="00815419" w:rsidTr="00CD083A">
        <w:tc>
          <w:tcPr>
            <w:tcW w:w="0" w:type="auto"/>
            <w:hideMark/>
          </w:tcPr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0" w:type="auto"/>
            <w:hideMark/>
          </w:tcPr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Официально зафиксированные достижения учащихся в олимпиадах</w:t>
            </w:r>
            <w:proofErr w:type="gramStart"/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конкурсах, исследовательской работе</w:t>
            </w:r>
          </w:p>
        </w:tc>
        <w:tc>
          <w:tcPr>
            <w:tcW w:w="0" w:type="auto"/>
            <w:hideMark/>
          </w:tcPr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Уровни:</w:t>
            </w:r>
          </w:p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(результат) – 1 балл;</w:t>
            </w:r>
          </w:p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</w:t>
            </w:r>
          </w:p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I-III –место-   4 баллов</w:t>
            </w:r>
          </w:p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IV-VI- место-   3 балла</w:t>
            </w:r>
          </w:p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VII-X- место-   1 балл</w:t>
            </w:r>
          </w:p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региональный</w:t>
            </w:r>
            <w:proofErr w:type="gramEnd"/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  7  баллов</w:t>
            </w:r>
          </w:p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D083A" w:rsidRPr="00815419" w:rsidTr="00CD083A">
        <w:tc>
          <w:tcPr>
            <w:tcW w:w="0" w:type="auto"/>
            <w:hideMark/>
          </w:tcPr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0" w:type="auto"/>
            <w:hideMark/>
          </w:tcPr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  педагога в работе предметной секции, педагогического совета, творческой, экспериментальной  </w:t>
            </w:r>
            <w:proofErr w:type="spellStart"/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микрогруппе</w:t>
            </w:r>
            <w:proofErr w:type="spellEnd"/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других методических мероприятиях</w:t>
            </w:r>
          </w:p>
        </w:tc>
        <w:tc>
          <w:tcPr>
            <w:tcW w:w="0" w:type="auto"/>
            <w:hideMark/>
          </w:tcPr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Уровни:</w:t>
            </w:r>
          </w:p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– 1 балл,</w:t>
            </w:r>
          </w:p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внешкольный</w:t>
            </w:r>
            <w:proofErr w:type="gramEnd"/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  3 балла  за каждое мероприятие</w:t>
            </w:r>
          </w:p>
        </w:tc>
      </w:tr>
      <w:tr w:rsidR="00CD083A" w:rsidRPr="00815419" w:rsidTr="00CD083A">
        <w:tc>
          <w:tcPr>
            <w:tcW w:w="0" w:type="auto"/>
            <w:hideMark/>
          </w:tcPr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0" w:type="auto"/>
            <w:hideMark/>
          </w:tcPr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авторских программ элективных курсов, спецкурсов, факультативов и т.д.</w:t>
            </w:r>
          </w:p>
        </w:tc>
        <w:tc>
          <w:tcPr>
            <w:tcW w:w="0" w:type="auto"/>
            <w:hideMark/>
          </w:tcPr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 за каждую разработку при условии сертификации</w:t>
            </w:r>
          </w:p>
        </w:tc>
      </w:tr>
      <w:tr w:rsidR="00CD083A" w:rsidRPr="00815419" w:rsidTr="00CD083A">
        <w:tc>
          <w:tcPr>
            <w:tcW w:w="0" w:type="auto"/>
            <w:hideMark/>
          </w:tcPr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083A" w:rsidRPr="00815419" w:rsidRDefault="00CD083A" w:rsidP="00CD0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76696" w:rsidRPr="00815419" w:rsidRDefault="00C76696">
      <w:pPr>
        <w:rPr>
          <w:sz w:val="28"/>
          <w:szCs w:val="28"/>
        </w:rPr>
      </w:pPr>
    </w:p>
    <w:sectPr w:rsidR="00C76696" w:rsidRPr="00815419" w:rsidSect="00815419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E21A2"/>
    <w:multiLevelType w:val="multilevel"/>
    <w:tmpl w:val="157EC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AA2646"/>
    <w:multiLevelType w:val="multilevel"/>
    <w:tmpl w:val="0DF25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B104D6"/>
    <w:multiLevelType w:val="multilevel"/>
    <w:tmpl w:val="82603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612020"/>
    <w:multiLevelType w:val="multilevel"/>
    <w:tmpl w:val="56964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22114D"/>
    <w:multiLevelType w:val="multilevel"/>
    <w:tmpl w:val="D5743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94007F"/>
    <w:multiLevelType w:val="multilevel"/>
    <w:tmpl w:val="6FD00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0D1E4C"/>
    <w:multiLevelType w:val="multilevel"/>
    <w:tmpl w:val="20E45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A63164"/>
    <w:multiLevelType w:val="multilevel"/>
    <w:tmpl w:val="2436A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FC4B7B"/>
    <w:multiLevelType w:val="multilevel"/>
    <w:tmpl w:val="C1A0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02"/>
    <w:rsid w:val="000E2F2B"/>
    <w:rsid w:val="00334A61"/>
    <w:rsid w:val="00406A5F"/>
    <w:rsid w:val="00437B88"/>
    <w:rsid w:val="00815419"/>
    <w:rsid w:val="00994AC9"/>
    <w:rsid w:val="00AF1F02"/>
    <w:rsid w:val="00C76696"/>
    <w:rsid w:val="00CD083A"/>
    <w:rsid w:val="00D71156"/>
    <w:rsid w:val="00F0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4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5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4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5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9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3252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3371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9</cp:revision>
  <cp:lastPrinted>2021-12-13T17:22:00Z</cp:lastPrinted>
  <dcterms:created xsi:type="dcterms:W3CDTF">2016-09-23T17:22:00Z</dcterms:created>
  <dcterms:modified xsi:type="dcterms:W3CDTF">2021-12-13T17:34:00Z</dcterms:modified>
</cp:coreProperties>
</file>